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F418" w14:textId="77777777" w:rsidR="000140CF" w:rsidRPr="007F59A9" w:rsidRDefault="00082167" w:rsidP="00082167">
      <w:pPr>
        <w:pStyle w:val="NoSpacing"/>
        <w:jc w:val="center"/>
        <w:rPr>
          <w:b/>
          <w:bCs/>
        </w:rPr>
      </w:pPr>
      <w:r w:rsidRPr="007F59A9">
        <w:rPr>
          <w:b/>
          <w:bCs/>
        </w:rPr>
        <w:t>LETTER TO GO WITH JOURNAL</w:t>
      </w:r>
    </w:p>
    <w:p w14:paraId="5CBE264B" w14:textId="77777777" w:rsidR="00082167" w:rsidRDefault="00082167" w:rsidP="009B5097">
      <w:pPr>
        <w:pStyle w:val="NoSpacing"/>
      </w:pPr>
    </w:p>
    <w:p w14:paraId="05CFE277" w14:textId="15D219E9" w:rsidR="006E21F7" w:rsidRDefault="006E21F7" w:rsidP="009B5097">
      <w:pPr>
        <w:pStyle w:val="NoSpacing"/>
      </w:pPr>
      <w:r>
        <w:t xml:space="preserve">Dear </w:t>
      </w:r>
      <w:r w:rsidR="00031C9D" w:rsidRPr="00031C9D">
        <w:rPr>
          <w:highlight w:val="yellow"/>
        </w:rPr>
        <w:t>Name</w:t>
      </w:r>
      <w:r w:rsidR="002456D3">
        <w:t>,</w:t>
      </w:r>
    </w:p>
    <w:p w14:paraId="132FB332" w14:textId="77777777" w:rsidR="006E21F7" w:rsidRDefault="006E21F7" w:rsidP="009B5097">
      <w:pPr>
        <w:pStyle w:val="NoSpacing"/>
      </w:pPr>
    </w:p>
    <w:p w14:paraId="27FA2EFA" w14:textId="2CD47A96" w:rsidR="009B5097" w:rsidRDefault="009B5097" w:rsidP="009B5097">
      <w:pPr>
        <w:pStyle w:val="NoSpacing"/>
      </w:pPr>
      <w:r>
        <w:t>After the loss of one’s spouse, our memories and feelings often mingle in a swirl of pain. Guilt, fear, loneliness</w:t>
      </w:r>
      <w:r w:rsidR="009D22CA">
        <w:t>, anger</w:t>
      </w:r>
      <w:r w:rsidR="00510711">
        <w:t>, and anxiety</w:t>
      </w:r>
      <w:r>
        <w:t xml:space="preserve"> may overtake us at any moment. What do we do with the punch in the stomach that death delivers? </w:t>
      </w:r>
    </w:p>
    <w:p w14:paraId="43E8EDEF" w14:textId="77777777" w:rsidR="009B5097" w:rsidRDefault="009B5097" w:rsidP="009B5097">
      <w:pPr>
        <w:pStyle w:val="NoSpacing"/>
      </w:pPr>
    </w:p>
    <w:p w14:paraId="59FCBDBE" w14:textId="77777777" w:rsidR="009B5097" w:rsidRDefault="009D22CA" w:rsidP="009B5097">
      <w:pPr>
        <w:pStyle w:val="NoSpacing"/>
      </w:pPr>
      <w:r>
        <w:t>We write. It has been said that writing, even more than typing, c</w:t>
      </w:r>
      <w:r w:rsidR="00BA0536">
        <w:t xml:space="preserve">onnects us to our inner selves and is one of the best ways to draw meaning from our grief. </w:t>
      </w:r>
      <w:r w:rsidR="009B5097">
        <w:t xml:space="preserve">Grief </w:t>
      </w:r>
      <w:r w:rsidR="00A04575">
        <w:t>may be</w:t>
      </w:r>
      <w:r w:rsidR="009B5097">
        <w:t xml:space="preserve"> a new “country” for us, so we write to leave ourselves a map, to explore all the emotions grief brings, to chart our journey through this wilderness. In writing, we pour our pain onto paper</w:t>
      </w:r>
      <w:r w:rsidR="00BD3243">
        <w:t xml:space="preserve"> as often as needed</w:t>
      </w:r>
      <w:r w:rsidR="009B5097">
        <w:t>. We say there the things we wish we’d said to our beloved or that they had said to us, such as “please forgive me,” “I forgive you,” “thank you,” “I love you,” and more.</w:t>
      </w:r>
      <w:r>
        <w:t xml:space="preserve"> In writing, we sometimes discover things that were not apparent in our relationship with the beloved, things we need to work through.</w:t>
      </w:r>
    </w:p>
    <w:p w14:paraId="50080CA5" w14:textId="77777777" w:rsidR="009B5097" w:rsidRDefault="009B5097" w:rsidP="009B5097">
      <w:pPr>
        <w:pStyle w:val="NoSpacing"/>
      </w:pPr>
    </w:p>
    <w:p w14:paraId="5FDA01FD" w14:textId="210E2D18" w:rsidR="009B5097" w:rsidRDefault="009B5097" w:rsidP="009B5097">
      <w:pPr>
        <w:pStyle w:val="NoSpacing"/>
      </w:pPr>
      <w:r>
        <w:t xml:space="preserve">Like the laments of David in the Psalms, our feelings (even anger or vengeance) are placed before us so that we can face them, feel them fully, and move on. It’s a healing process where we express things on a </w:t>
      </w:r>
      <w:r w:rsidR="00F77819">
        <w:t>page and</w:t>
      </w:r>
      <w:r>
        <w:t xml:space="preserve"> leave them there.</w:t>
      </w:r>
      <w:r w:rsidR="00BD3243">
        <w:t xml:space="preserve"> It’s helpful to date your journal entries so that you can see your progress.</w:t>
      </w:r>
    </w:p>
    <w:p w14:paraId="498B1DE7" w14:textId="77777777" w:rsidR="009B5097" w:rsidRDefault="009B5097" w:rsidP="009B5097">
      <w:pPr>
        <w:pStyle w:val="NoSpacing"/>
      </w:pPr>
    </w:p>
    <w:p w14:paraId="7906FC55" w14:textId="77777777" w:rsidR="009B5097" w:rsidRDefault="009B5097" w:rsidP="009B5097">
      <w:pPr>
        <w:pStyle w:val="NoSpacing"/>
      </w:pPr>
      <w:r>
        <w:t>A beautiful life is still possible, and your journal of grief can help lead you to it.</w:t>
      </w:r>
      <w:r w:rsidR="00370F74">
        <w:t xml:space="preserve"> If you need help with this, please let me know.</w:t>
      </w:r>
      <w:r>
        <w:t xml:space="preserve"> Our small group is praying that God will restore you as you journal.</w:t>
      </w:r>
      <w:r w:rsidR="00382ABB" w:rsidRPr="00382ABB">
        <w:t xml:space="preserve"> </w:t>
      </w:r>
      <w:r w:rsidR="00382ABB">
        <w:t>*</w:t>
      </w:r>
    </w:p>
    <w:p w14:paraId="1C0B4BC8" w14:textId="77777777" w:rsidR="009B5097" w:rsidRDefault="009B5097" w:rsidP="009B5097">
      <w:pPr>
        <w:pStyle w:val="NoSpacing"/>
      </w:pPr>
    </w:p>
    <w:p w14:paraId="7866F7B8" w14:textId="77777777" w:rsidR="009B5097" w:rsidRDefault="009B5097" w:rsidP="009B5097">
      <w:pPr>
        <w:pStyle w:val="NoSpacing"/>
      </w:pPr>
      <w:r>
        <w:t>From a caring heart,</w:t>
      </w:r>
    </w:p>
    <w:p w14:paraId="213A334D" w14:textId="77777777" w:rsidR="00BD3243" w:rsidRDefault="00BD3243" w:rsidP="009B5097">
      <w:pPr>
        <w:pStyle w:val="NoSpacing"/>
      </w:pPr>
    </w:p>
    <w:p w14:paraId="50CEC25A" w14:textId="77777777" w:rsidR="00BD3243" w:rsidRDefault="00BD3243" w:rsidP="009B5097">
      <w:pPr>
        <w:pStyle w:val="NoSpacing"/>
      </w:pPr>
    </w:p>
    <w:p w14:paraId="2702C512" w14:textId="77777777" w:rsidR="00BD3243" w:rsidRDefault="00BD3243" w:rsidP="009B5097">
      <w:pPr>
        <w:pStyle w:val="NoSpacing"/>
      </w:pPr>
    </w:p>
    <w:p w14:paraId="304F1D3B" w14:textId="77777777" w:rsidR="00BD3243" w:rsidRDefault="000140CF" w:rsidP="009B5097">
      <w:pPr>
        <w:pStyle w:val="NoSpacing"/>
      </w:pPr>
      <w:r w:rsidRPr="000140CF">
        <w:rPr>
          <w:highlight w:val="yellow"/>
        </w:rPr>
        <w:t>Your name</w:t>
      </w:r>
    </w:p>
    <w:p w14:paraId="6621242B" w14:textId="77777777" w:rsidR="006E21F7" w:rsidRDefault="006E21F7" w:rsidP="009B5097">
      <w:pPr>
        <w:pStyle w:val="NoSpacing"/>
      </w:pPr>
    </w:p>
    <w:p w14:paraId="20756741" w14:textId="77777777" w:rsidR="006E21F7" w:rsidRDefault="006E21F7" w:rsidP="009B5097">
      <w:pPr>
        <w:pStyle w:val="NoSpacing"/>
      </w:pPr>
    </w:p>
    <w:p w14:paraId="5306F617" w14:textId="77777777" w:rsidR="00BD3243" w:rsidRDefault="00BD3243" w:rsidP="009B5097">
      <w:pPr>
        <w:pStyle w:val="NoSpacing"/>
      </w:pPr>
      <w:r>
        <w:t>*Here’s an example of how you might get started.</w:t>
      </w:r>
    </w:p>
    <w:p w14:paraId="4D1BA327" w14:textId="77777777" w:rsidR="00BD3243" w:rsidRDefault="00BD3243" w:rsidP="009B5097">
      <w:pPr>
        <w:pStyle w:val="NoSpacing"/>
      </w:pPr>
    </w:p>
    <w:p w14:paraId="384EDDFE" w14:textId="77777777" w:rsidR="00BD3243" w:rsidRDefault="00BD3243" w:rsidP="009B5097">
      <w:pPr>
        <w:pStyle w:val="NoSpacing"/>
      </w:pPr>
      <w:r>
        <w:t>Last week I lost my spouse. I’m floundering. Everything feels awkward or isolating. I don’t know who I am anymore. Tears well up out of the deepest part of me. I feel torn apart. How will I survive? Maybe I’ve got to just keep busier than ever. But that isn’t going to fix the problem. “Oh, God, help me!”</w:t>
      </w:r>
    </w:p>
    <w:p w14:paraId="44A73669" w14:textId="77777777" w:rsidR="00BD3243" w:rsidRDefault="00BD3243" w:rsidP="009B5097">
      <w:pPr>
        <w:pStyle w:val="NoSpacing"/>
      </w:pPr>
    </w:p>
    <w:p w14:paraId="5DDF2B84" w14:textId="77777777" w:rsidR="00BD3243" w:rsidRDefault="00BD3243" w:rsidP="00BD3243">
      <w:pPr>
        <w:pStyle w:val="NoSpacing"/>
        <w:jc w:val="center"/>
      </w:pPr>
      <w:r>
        <w:t>OR</w:t>
      </w:r>
    </w:p>
    <w:p w14:paraId="55954AD5" w14:textId="77777777" w:rsidR="00BD3243" w:rsidRDefault="00BD3243" w:rsidP="00BD3243">
      <w:pPr>
        <w:pStyle w:val="NoSpacing"/>
        <w:jc w:val="center"/>
      </w:pPr>
    </w:p>
    <w:p w14:paraId="5B64AC16" w14:textId="77777777" w:rsidR="00BD3243" w:rsidRDefault="00BD3243" w:rsidP="00BD3243">
      <w:pPr>
        <w:pStyle w:val="NoSpacing"/>
      </w:pPr>
      <w:r>
        <w:t>I don’t feel like this really happened. My beloved must be on a trip and I’ll just wait for him/her to return. That way I can go on. Yet, that isn’t the reality. I must keep myself from denying what has just occurred. I’m not married anymore. I don’t belong to anyone but You, God, and the rest of my family. I need to seek God’s will for this part of my life now that I’m alone.</w:t>
      </w:r>
    </w:p>
    <w:p w14:paraId="402AB89C" w14:textId="77777777" w:rsidR="00BD3243" w:rsidRDefault="00BD3243" w:rsidP="00BD3243">
      <w:pPr>
        <w:pStyle w:val="NoSpacing"/>
      </w:pPr>
    </w:p>
    <w:p w14:paraId="41F912BC" w14:textId="77777777" w:rsidR="00BD3243" w:rsidRDefault="00BD3243" w:rsidP="00BD3243">
      <w:pPr>
        <w:pStyle w:val="NoSpacing"/>
        <w:jc w:val="center"/>
      </w:pPr>
      <w:r>
        <w:t>Etc.</w:t>
      </w:r>
    </w:p>
    <w:sectPr w:rsidR="00BD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097"/>
    <w:rsid w:val="000140CF"/>
    <w:rsid w:val="00031C9D"/>
    <w:rsid w:val="00082167"/>
    <w:rsid w:val="002456D3"/>
    <w:rsid w:val="0031207B"/>
    <w:rsid w:val="00370F74"/>
    <w:rsid w:val="00382ABB"/>
    <w:rsid w:val="00510711"/>
    <w:rsid w:val="006A6D53"/>
    <w:rsid w:val="006E21F7"/>
    <w:rsid w:val="007F59A9"/>
    <w:rsid w:val="009B5097"/>
    <w:rsid w:val="009D22CA"/>
    <w:rsid w:val="00A04575"/>
    <w:rsid w:val="00BA0536"/>
    <w:rsid w:val="00BD3243"/>
    <w:rsid w:val="00E835D9"/>
    <w:rsid w:val="00F7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BA2E"/>
  <w15:docId w15:val="{07DFFB2F-12D5-4A51-A88B-D1D78BC4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097"/>
    <w:pPr>
      <w:spacing w:after="0" w:line="240" w:lineRule="auto"/>
    </w:pPr>
  </w:style>
  <w:style w:type="paragraph" w:styleId="BalloonText">
    <w:name w:val="Balloon Text"/>
    <w:basedOn w:val="Normal"/>
    <w:link w:val="BalloonTextChar"/>
    <w:uiPriority w:val="99"/>
    <w:semiHidden/>
    <w:unhideWhenUsed/>
    <w:rsid w:val="00370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56CB55E5-69FA-40E4-9EBA-BD0E2BEB878A}">
  <ds:schemaRefs>
    <ds:schemaRef ds:uri="http://schemas.microsoft.com/sharepoint/v3/contenttype/forms"/>
  </ds:schemaRefs>
</ds:datastoreItem>
</file>

<file path=customXml/itemProps2.xml><?xml version="1.0" encoding="utf-8"?>
<ds:datastoreItem xmlns:ds="http://schemas.openxmlformats.org/officeDocument/2006/customXml" ds:itemID="{FB4C0D53-6AA6-4CB5-A414-BCC12CC3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CE0D9-AC64-4DC7-8CD1-83E6F77757A1}">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Jossee McCrostie</cp:lastModifiedBy>
  <cp:revision>18</cp:revision>
  <cp:lastPrinted>2022-12-27T23:45:00Z</cp:lastPrinted>
  <dcterms:created xsi:type="dcterms:W3CDTF">2021-08-06T13:12:00Z</dcterms:created>
  <dcterms:modified xsi:type="dcterms:W3CDTF">2025-12-02T04:12:00Z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